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PLAN DE EMERGENCIA OPERATIVO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345" w:hanging="360"/>
        <w:rPr/>
      </w:pPr>
      <w:bookmarkStart w:colFirst="0" w:colLast="0" w:name="_nwwwxwa2bl8n" w:id="1"/>
      <w:bookmarkEnd w:id="1"/>
      <w:r w:rsidDel="00000000" w:rsidR="00000000" w:rsidRPr="00000000">
        <w:rPr>
          <w:rtl w:val="0"/>
        </w:rPr>
        <w:t xml:space="preserve">INFORMACIÓN GENERAL</w:t>
      </w:r>
    </w:p>
    <w:tbl>
      <w:tblPr>
        <w:tblStyle w:val="Table1"/>
        <w:tblW w:w="14572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7"/>
        <w:gridCol w:w="3990"/>
        <w:gridCol w:w="240"/>
        <w:gridCol w:w="1410"/>
        <w:gridCol w:w="2355"/>
        <w:gridCol w:w="255"/>
        <w:gridCol w:w="3060"/>
        <w:gridCol w:w="1425"/>
        <w:tblGridChange w:id="0">
          <w:tblGrid>
            <w:gridCol w:w="1837"/>
            <w:gridCol w:w="3990"/>
            <w:gridCol w:w="240"/>
            <w:gridCol w:w="1410"/>
            <w:gridCol w:w="2355"/>
            <w:gridCol w:w="255"/>
            <w:gridCol w:w="3060"/>
            <w:gridCol w:w="142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Actividad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Inicio: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Cantidad Juveniles Participantes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Director General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Fin: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Cantidad Adultos participantes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Teléfono(s)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Tipo de Clima: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Teléfono(s)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1"/>
        </w:numPr>
        <w:ind w:left="345" w:hanging="360"/>
        <w:rPr/>
      </w:pPr>
      <w:bookmarkStart w:colFirst="0" w:colLast="0" w:name="_vvwsfyyq4yi0" w:id="2"/>
      <w:bookmarkEnd w:id="2"/>
      <w:r w:rsidDel="00000000" w:rsidR="00000000" w:rsidRPr="00000000">
        <w:rPr>
          <w:rtl w:val="0"/>
        </w:rPr>
        <w:t xml:space="preserve">ANÁLISIS DE RIESGO</w:t>
      </w:r>
    </w:p>
    <w:tbl>
      <w:tblPr>
        <w:tblStyle w:val="Table2"/>
        <w:tblW w:w="148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2265"/>
        <w:gridCol w:w="1320"/>
        <w:gridCol w:w="1530"/>
        <w:gridCol w:w="1620"/>
        <w:gridCol w:w="1590"/>
        <w:gridCol w:w="915"/>
        <w:gridCol w:w="1005"/>
        <w:gridCol w:w="1260"/>
        <w:gridCol w:w="2925"/>
        <w:tblGridChange w:id="0">
          <w:tblGrid>
            <w:gridCol w:w="375"/>
            <w:gridCol w:w="2265"/>
            <w:gridCol w:w="1320"/>
            <w:gridCol w:w="1530"/>
            <w:gridCol w:w="1620"/>
            <w:gridCol w:w="1590"/>
            <w:gridCol w:w="915"/>
            <w:gridCol w:w="1005"/>
            <w:gridCol w:w="1260"/>
            <w:gridCol w:w="2925"/>
          </w:tblGrid>
        </w:tblGridChange>
      </w:tblGrid>
      <w:tr>
        <w:trPr>
          <w:trHeight w:val="260" w:hRule="atLeast"/>
        </w:trPr>
        <w:tc>
          <w:tcPr>
            <w:gridSpan w:val="10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TABLA DE ANÁLISIS DE RIESGO</w:t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Actividad/Acción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Lugar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Peligro (Amenaza)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Riesgo</w:t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Consecuencia</w:t>
            </w:r>
          </w:p>
        </w:tc>
        <w:tc>
          <w:tcPr>
            <w:gridSpan w:val="3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NIVEL RIESGO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Acciones Preventivas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(Solo para nivel de riesgo medio y alto)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Severidad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Frecuencia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Indice</w:t>
            </w:r>
          </w:p>
        </w:tc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0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1: Se debe describir según cada actividad/acción su lugar peligro, vulnerabilidad y consecuencia tal cual pueden suceder.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2: Para los ítems NIVEL DE RIESGO (SEVERIDAD, FRECUENCIA, ÍNDICE) debe utilizarse la TABLA: Evaluación de Nivel de Riesgo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3: Para efectos de los niveles de riesgo alto se deben tomar por lo menos 4 acciones preventivas, para el nivel medio al menos 2 acciones preventivas.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numPr>
          <w:ilvl w:val="0"/>
          <w:numId w:val="1"/>
        </w:numPr>
        <w:ind w:left="345" w:hanging="360"/>
        <w:rPr/>
      </w:pPr>
      <w:bookmarkStart w:colFirst="0" w:colLast="0" w:name="_anpei4j213nk" w:id="3"/>
      <w:bookmarkEnd w:id="3"/>
      <w:r w:rsidDel="00000000" w:rsidR="00000000" w:rsidRPr="00000000">
        <w:rPr>
          <w:rtl w:val="0"/>
        </w:rPr>
        <w:t xml:space="preserve">PROTOCOLOS DE RESPUESTA A RIESGOS</w:t>
      </w:r>
      <w:r w:rsidDel="00000000" w:rsidR="00000000" w:rsidRPr="00000000">
        <w:rPr>
          <w:rtl w:val="0"/>
        </w:rPr>
      </w:r>
    </w:p>
    <w:tbl>
      <w:tblPr>
        <w:tblStyle w:val="Table3"/>
        <w:tblW w:w="14577.215999999999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.24799999999993"/>
        <w:gridCol w:w="1621.2959999999998"/>
        <w:gridCol w:w="1259.712"/>
        <w:gridCol w:w="1632.96"/>
        <w:gridCol w:w="3825"/>
        <w:gridCol w:w="3030"/>
        <w:gridCol w:w="2835"/>
        <w:tblGridChange w:id="0">
          <w:tblGrid>
            <w:gridCol w:w="373.24799999999993"/>
            <w:gridCol w:w="1621.2959999999998"/>
            <w:gridCol w:w="1259.712"/>
            <w:gridCol w:w="1632.96"/>
            <w:gridCol w:w="3825"/>
            <w:gridCol w:w="3030"/>
            <w:gridCol w:w="283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Procedimiento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 de Contacto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Pasos a realizar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Acciones Preventivas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7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1: Las acciones preventivas deben coincidir con las de la Tabla de Evaluación de RIesgos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2: EN Forma de contacto determinar todas las formas posibles, llamada telefónica, radio enlace, aviso sonoro, etc.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numPr>
          <w:ilvl w:val="0"/>
          <w:numId w:val="1"/>
        </w:numPr>
        <w:ind w:left="345" w:hanging="360"/>
        <w:rPr/>
      </w:pPr>
      <w:bookmarkStart w:colFirst="0" w:colLast="0" w:name="_yw0a81d7fsnm" w:id="4"/>
      <w:bookmarkEnd w:id="4"/>
      <w:r w:rsidDel="00000000" w:rsidR="00000000" w:rsidRPr="00000000">
        <w:rPr>
          <w:rtl w:val="0"/>
        </w:rPr>
        <w:t xml:space="preserve">RESPONSABILIDADES Y ROLES DEL EQUIPO DE EMERGENCIA</w:t>
      </w:r>
    </w:p>
    <w:tbl>
      <w:tblPr>
        <w:tblStyle w:val="Table4"/>
        <w:tblW w:w="14572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775"/>
        <w:gridCol w:w="7575"/>
        <w:gridCol w:w="3637"/>
        <w:tblGridChange w:id="0">
          <w:tblGrid>
            <w:gridCol w:w="585"/>
            <w:gridCol w:w="2775"/>
            <w:gridCol w:w="7575"/>
            <w:gridCol w:w="3637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Funciones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 y Apellidos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Jefe de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las charlas de seguridad necesarias durante el evento/actividad.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Aprobar las rutas de evacuación en caso de ser necesarias.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Decisiones durante el desarrollo de la emergencia.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Aprobar el uso de recursos logísticos en caso de emergencia.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Aprobar el gasto económico de ser necesario durante la emergencia.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4"/>
              </w:numPr>
              <w:spacing w:line="240" w:lineRule="auto"/>
              <w:ind w:left="345" w:hanging="28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Aprobar las comunicaciones externas durante la emergencia.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1: Para determinar cuántas personas integrarán el Equipo de Emergencia refierase a la tabla “Denominaciones y funciones del Equipo de Emergencia”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 2: Para determinar las funciones refiérase a la tabla “Funciones del Equipo de Emergencia”, el Jefe de Emergencia puede modificar las funciones según necesidad</w:t>
            </w:r>
          </w:p>
        </w:tc>
      </w:tr>
    </w:tbl>
    <w:p w:rsidR="00000000" w:rsidDel="00000000" w:rsidP="00000000" w:rsidRDefault="00000000" w:rsidRPr="00000000" w14:paraId="000000FD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rPr/>
      </w:pPr>
      <w:bookmarkStart w:colFirst="0" w:colLast="0" w:name="_j15z36c14zyu" w:id="5"/>
      <w:bookmarkEnd w:id="5"/>
      <w:r w:rsidDel="00000000" w:rsidR="00000000" w:rsidRPr="00000000">
        <w:rPr>
          <w:rtl w:val="0"/>
        </w:rPr>
        <w:t xml:space="preserve">TABLAS DE REFERENCIA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evaluación de NIVEL DE RIESGO</w:t>
      </w:r>
    </w:p>
    <w:tbl>
      <w:tblPr>
        <w:tblStyle w:val="Table5"/>
        <w:tblW w:w="101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540"/>
        <w:gridCol w:w="1320"/>
        <w:gridCol w:w="1320"/>
        <w:gridCol w:w="1320"/>
        <w:gridCol w:w="1320"/>
        <w:gridCol w:w="1320"/>
        <w:gridCol w:w="240"/>
        <w:gridCol w:w="540"/>
        <w:gridCol w:w="975"/>
        <w:tblGridChange w:id="0">
          <w:tblGrid>
            <w:gridCol w:w="1275"/>
            <w:gridCol w:w="540"/>
            <w:gridCol w:w="1320"/>
            <w:gridCol w:w="1320"/>
            <w:gridCol w:w="1320"/>
            <w:gridCol w:w="1320"/>
            <w:gridCol w:w="1320"/>
            <w:gridCol w:w="240"/>
            <w:gridCol w:w="540"/>
            <w:gridCol w:w="975"/>
          </w:tblGrid>
        </w:tblGridChange>
      </w:tblGrid>
      <w:tr>
        <w:trPr>
          <w:trHeight w:val="300" w:hRule="atLeast"/>
        </w:trPr>
        <w:tc>
          <w:tcPr>
            <w:gridSpan w:val="2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SEVERIDAD</w:t>
            </w:r>
          </w:p>
        </w:tc>
        <w:tc>
          <w:tcPr>
            <w:gridSpan w:val="8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Catastrófico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Alto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Fatal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Medio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Permanente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ff00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Bajo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Temporal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DE RIESGO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Menor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ff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00ff00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Común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 sucedido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Podría suceder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Raro que suceda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Prácticamente imposible que suceda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FRECUENCIA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Tabla: Denominaciones y funciones del Equipo de Emergencia</w:t>
      </w:r>
    </w:p>
    <w:tbl>
      <w:tblPr>
        <w:tblStyle w:val="Table6"/>
        <w:tblW w:w="1456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3000"/>
        <w:gridCol w:w="3000"/>
        <w:gridCol w:w="3135"/>
        <w:gridCol w:w="3315"/>
        <w:tblGridChange w:id="0">
          <w:tblGrid>
            <w:gridCol w:w="2115"/>
            <w:gridCol w:w="3000"/>
            <w:gridCol w:w="3000"/>
            <w:gridCol w:w="3135"/>
            <w:gridCol w:w="3315"/>
          </w:tblGrid>
        </w:tblGridChange>
      </w:tblGrid>
      <w:tr>
        <w:trPr>
          <w:trHeight w:val="260" w:hRule="atLeast"/>
        </w:trPr>
        <w:tc>
          <w:tcPr>
            <w:gridSpan w:val="5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Conformación de Equipo de Emergencia según cantidad de Participantes de la Actividad/Evento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a 25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a 50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 a 100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a 160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 a más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Comunicación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Comunicación Emergencia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Traslados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Comunicación Emergencia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Traslados Emergencia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Logística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Comunicación Emergencia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Traslados Emergencia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Logística emergencia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Resp. Equipo Médico Emergencia</w:t>
            </w:r>
          </w:p>
        </w:tc>
      </w:tr>
    </w:tbl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/>
      </w:pPr>
      <w:r w:rsidDel="00000000" w:rsidR="00000000" w:rsidRPr="00000000">
        <w:rPr>
          <w:rtl w:val="0"/>
        </w:rPr>
        <w:t xml:space="preserve">Tabla: Funciones del Equipo de Emergencia</w:t>
      </w:r>
    </w:p>
    <w:tbl>
      <w:tblPr>
        <w:tblStyle w:val="Table7"/>
        <w:tblW w:w="14565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5595"/>
        <w:gridCol w:w="5715"/>
        <w:tblGridChange w:id="0">
          <w:tblGrid>
            <w:gridCol w:w="3255"/>
            <w:gridCol w:w="5595"/>
            <w:gridCol w:w="5715"/>
          </w:tblGrid>
        </w:tblGridChange>
      </w:tblGrid>
      <w:tr>
        <w:trPr>
          <w:trHeight w:val="260" w:hRule="atLeast"/>
        </w:trPr>
        <w:tc>
          <w:tcPr>
            <w:gridSpan w:val="3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FUNCIONES DEL EQUIPO DE EMERGENCIA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Jefe de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Comunicación de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Logística de Emergencia</w:t>
            </w:r>
          </w:p>
        </w:tc>
      </w:tr>
      <w:tr>
        <w:trPr>
          <w:trHeight w:val="260" w:hRule="atLeast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5" w:right="0" w:hanging="285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Realizar las charlas de seguridad necesarias durante el evento/actividad.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5" w:right="0" w:hanging="285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Aprobar las rutas de evacuación en caso de ser necesarias.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5" w:right="0" w:hanging="285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Decisiones durante el desarrollo de la emergencia.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5" w:right="0" w:hanging="285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Aprobar el uso de recursos logísticos en caso de emergencia.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5" w:right="0" w:hanging="285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Aprobar el gasto económico de ser necesario durante la emergencia.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5" w:right="0" w:hanging="285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Aprobar las comunicaciones externas durante la emergencia.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Apoya al Jefe de Emergencia en las tareas de comunicación tanto interna como externa.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Atiende las comunicaciones externas durante la emergencia.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 y prioriza las comunicaciones durante el desarrollo de la emergencia.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Prevee tener los equipos de comunicación necesarios para la emergencia.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Administra los equipos de comunicación durante la emergencia.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Reconoce los lugares y puntos de abastecimiento de suministros en el evento.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Organiza y prioriza el uso de materiales y equipos durante la emergencia.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Prevee espacios, zonas, herramientas y equipos para usar durante la emergencia.</w:t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Traslado de Emergencia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Responsable de Equipo Médico de Emergencia</w:t>
            </w:r>
          </w:p>
        </w:tc>
      </w:tr>
      <w:tr>
        <w:trPr>
          <w:trHeight w:val="260" w:hRule="atLeast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Define y señaliza las rutas de evacuación y traslado para las emergencias.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 responsable de coordinar como, cuando y a donde se trasladarán los grupos humanos durante la emergencia.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Prevee las herramientas y equipos necesarios para su función.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 responsable de montar el espacio médico de Emergencia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Reconoce y ubica todos los lugares y espacios donde hay equipo médico.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0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Tiene contacto directo con Servicios Médicos externos en casos de emergencia.</w:t>
            </w:r>
          </w:p>
        </w:tc>
      </w:tr>
    </w:tbl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A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8 - Plan de Emergencia Operativo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425.19685039370086" w:hanging="360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